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  <w:r>
        <w:rPr>
          <w:spacing w:val="-3"/>
          <w:lang w:val="es-ES_tradnl"/>
        </w:rPr>
        <w:t xml:space="preserve">                 </w:t>
      </w:r>
      <w:bookmarkStart w:id="0" w:name="_GoBack"/>
      <w:bookmarkEnd w:id="0"/>
      <w:r>
        <w:rPr>
          <w:b/>
          <w:bCs/>
          <w:spacing w:val="-3"/>
          <w:u w:val="single"/>
          <w:lang w:val="es-ES_tradnl"/>
        </w:rPr>
        <w:t xml:space="preserve">AYUNTAMIENTO DE </w:t>
      </w:r>
      <w:proofErr w:type="gramStart"/>
      <w:r>
        <w:rPr>
          <w:b/>
          <w:bCs/>
          <w:spacing w:val="-3"/>
          <w:u w:val="single"/>
          <w:lang w:val="es-ES_tradnl"/>
        </w:rPr>
        <w:t>MIJARES(</w:t>
      </w:r>
      <w:proofErr w:type="gramEnd"/>
      <w:r>
        <w:rPr>
          <w:b/>
          <w:bCs/>
          <w:spacing w:val="-3"/>
          <w:u w:val="single"/>
          <w:lang w:val="es-ES_tradnl"/>
        </w:rPr>
        <w:t>AVILA)</w:t>
      </w:r>
      <w:r>
        <w:rPr>
          <w:b/>
          <w:bCs/>
          <w:spacing w:val="-3"/>
          <w:u w:val="single"/>
          <w:lang w:val="es-ES_tradnl"/>
        </w:rPr>
        <w:fldChar w:fldCharType="begin"/>
      </w:r>
      <w:r>
        <w:rPr>
          <w:b/>
          <w:bCs/>
          <w:spacing w:val="-3"/>
          <w:u w:val="single"/>
          <w:lang w:val="es-ES_tradnl"/>
        </w:rPr>
        <w:instrText xml:space="preserve">PRIVATE </w:instrText>
      </w:r>
      <w:r>
        <w:rPr>
          <w:b/>
          <w:bCs/>
          <w:spacing w:val="-3"/>
          <w:u w:val="single"/>
          <w:lang w:val="es-ES_tradnl"/>
        </w:rPr>
        <w:fldChar w:fldCharType="end"/>
      </w:r>
    </w:p>
    <w:p w:rsidR="007F4153" w:rsidRDefault="007F4153">
      <w:pPr>
        <w:suppressAutoHyphens/>
        <w:spacing w:line="240" w:lineRule="atLeast"/>
        <w:jc w:val="both"/>
        <w:rPr>
          <w:b/>
          <w:bCs/>
          <w:spacing w:val="-3"/>
          <w:u w:val="single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Por la presente y de acuerdo a lo establecido en el Reglamento de </w:t>
      </w:r>
      <w:r w:rsidR="007A33D0">
        <w:rPr>
          <w:spacing w:val="-3"/>
          <w:lang w:val="es-ES_tradnl"/>
        </w:rPr>
        <w:t>Organización</w:t>
      </w:r>
      <w:r>
        <w:rPr>
          <w:spacing w:val="-3"/>
          <w:lang w:val="es-ES_tradnl"/>
        </w:rPr>
        <w:t xml:space="preserve"> y Funcionamiento de las Corporaciones Locales aprobado por R.D. 2668/1.986  de 28 de </w:t>
      </w:r>
      <w:r w:rsidR="007A33D0">
        <w:rPr>
          <w:spacing w:val="-3"/>
          <w:lang w:val="es-ES_tradnl"/>
        </w:rPr>
        <w:t>Noviembre,</w:t>
      </w:r>
      <w:r>
        <w:rPr>
          <w:spacing w:val="-3"/>
          <w:lang w:val="es-ES_tradnl"/>
        </w:rPr>
        <w:t xml:space="preserve"> se le convoca a Vd. para asistir a la </w:t>
      </w:r>
      <w:r w:rsidR="007A33D0">
        <w:rPr>
          <w:spacing w:val="-3"/>
          <w:lang w:val="es-ES_tradnl"/>
        </w:rPr>
        <w:t>Sesión</w:t>
      </w:r>
      <w:r>
        <w:rPr>
          <w:spacing w:val="-3"/>
          <w:lang w:val="es-ES_tradnl"/>
        </w:rPr>
        <w:t xml:space="preserve"> Ordinaria a celebrar por el Pleno de la </w:t>
      </w:r>
      <w:r w:rsidR="007A33D0">
        <w:rPr>
          <w:spacing w:val="-3"/>
          <w:lang w:val="es-ES_tradnl"/>
        </w:rPr>
        <w:t>Corporación</w:t>
      </w:r>
      <w:r>
        <w:rPr>
          <w:spacing w:val="-3"/>
          <w:lang w:val="es-ES_tradnl"/>
        </w:rPr>
        <w:t xml:space="preserve"> Municipal el </w:t>
      </w:r>
      <w:r w:rsidR="007A33D0">
        <w:rPr>
          <w:spacing w:val="-3"/>
          <w:lang w:val="es-ES_tradnl"/>
        </w:rPr>
        <w:t>próximo</w:t>
      </w:r>
      <w:r>
        <w:rPr>
          <w:spacing w:val="-3"/>
          <w:lang w:val="es-ES_tradnl"/>
        </w:rPr>
        <w:t xml:space="preserve"> MARTES, CATORCE DE FEBRERO DEL AÑO DOS MIL VEINTITRES, A LAS DIECINUEVE </w:t>
      </w:r>
      <w:r w:rsidR="007A33D0">
        <w:rPr>
          <w:spacing w:val="-3"/>
          <w:lang w:val="es-ES_tradnl"/>
        </w:rPr>
        <w:t>HORAS,</w:t>
      </w:r>
      <w:r>
        <w:rPr>
          <w:spacing w:val="-3"/>
          <w:lang w:val="es-ES_tradnl"/>
        </w:rPr>
        <w:t xml:space="preserve"> y en cuyo Orden del </w:t>
      </w:r>
      <w:r w:rsidR="007A33D0">
        <w:rPr>
          <w:spacing w:val="-3"/>
          <w:lang w:val="es-ES_tradnl"/>
        </w:rPr>
        <w:t>Día</w:t>
      </w:r>
      <w:r>
        <w:rPr>
          <w:spacing w:val="-3"/>
          <w:lang w:val="es-ES_tradnl"/>
        </w:rPr>
        <w:t xml:space="preserve"> se trataran los temas que a </w:t>
      </w:r>
      <w:r w:rsidR="007A33D0">
        <w:rPr>
          <w:spacing w:val="-3"/>
          <w:lang w:val="es-ES_tradnl"/>
        </w:rPr>
        <w:t>continuación</w:t>
      </w:r>
      <w:r>
        <w:rPr>
          <w:spacing w:val="-3"/>
          <w:lang w:val="es-ES_tradnl"/>
        </w:rPr>
        <w:t xml:space="preserve"> se relacionan: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1.-Lectura y </w:t>
      </w:r>
      <w:r w:rsidR="007A33D0">
        <w:rPr>
          <w:spacing w:val="-3"/>
          <w:lang w:val="es-ES_tradnl"/>
        </w:rPr>
        <w:t>aprobación</w:t>
      </w:r>
      <w:r>
        <w:rPr>
          <w:spacing w:val="-3"/>
          <w:lang w:val="es-ES_tradnl"/>
        </w:rPr>
        <w:t xml:space="preserve">, en su caso,  del Acta de la </w:t>
      </w:r>
      <w:r w:rsidR="007A33D0">
        <w:rPr>
          <w:spacing w:val="-3"/>
          <w:lang w:val="es-ES_tradnl"/>
        </w:rPr>
        <w:t>Sesión</w:t>
      </w:r>
      <w:r>
        <w:rPr>
          <w:spacing w:val="-3"/>
          <w:lang w:val="es-ES_tradnl"/>
        </w:rPr>
        <w:t xml:space="preserve"> anterior.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2.-Aprobacion inicial Presupuesto 2.023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3.-Temas de Particulares.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4.-Aprobacion Pliegos de prescripciones </w:t>
      </w:r>
      <w:r w:rsidR="007A33D0">
        <w:rPr>
          <w:spacing w:val="-3"/>
          <w:lang w:val="es-ES_tradnl"/>
        </w:rPr>
        <w:t>técnico</w:t>
      </w:r>
      <w:r>
        <w:rPr>
          <w:spacing w:val="-3"/>
          <w:lang w:val="es-ES_tradnl"/>
        </w:rPr>
        <w:t>-</w:t>
      </w:r>
      <w:r w:rsidR="007A33D0">
        <w:rPr>
          <w:spacing w:val="-3"/>
          <w:lang w:val="es-ES_tradnl"/>
        </w:rPr>
        <w:t>facultativos y económico administrativo</w:t>
      </w:r>
      <w:r>
        <w:rPr>
          <w:spacing w:val="-3"/>
          <w:lang w:val="es-ES_tradnl"/>
        </w:rPr>
        <w:t xml:space="preserve"> Lote Pastos Sierra 2.023.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5.-Aprobacion Padrones de Pastos 2.022 y acuerdos en </w:t>
      </w:r>
      <w:r w:rsidR="007A33D0">
        <w:rPr>
          <w:spacing w:val="-3"/>
          <w:lang w:val="es-ES_tradnl"/>
        </w:rPr>
        <w:t>relación</w:t>
      </w:r>
      <w:r>
        <w:rPr>
          <w:spacing w:val="-3"/>
          <w:lang w:val="es-ES_tradnl"/>
        </w:rPr>
        <w:t xml:space="preserve">       con la campaña de la PAC 2023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6.-Fiestas 2.023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7.-Aprobacion pliegos para </w:t>
      </w:r>
      <w:r w:rsidR="007A33D0">
        <w:rPr>
          <w:spacing w:val="-3"/>
          <w:lang w:val="es-ES_tradnl"/>
        </w:rPr>
        <w:t>adjudicación</w:t>
      </w:r>
      <w:r>
        <w:rPr>
          <w:spacing w:val="-3"/>
          <w:lang w:val="es-ES_tradnl"/>
        </w:rPr>
        <w:t xml:space="preserve"> Kiosco piscina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8.-Temas de Presidencia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9.-Ruegos y Preguntas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En Mijares, a 10 de Febrero del año 2.023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                      LA ALCALDESA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 RECIBI DUPLICADO DEL PRESENTE EJEMPLAR Y COPIA DEL BORRADOR DEL ACTA DE LA </w:t>
      </w:r>
      <w:r w:rsidR="007A33D0">
        <w:rPr>
          <w:spacing w:val="-3"/>
          <w:lang w:val="es-ES_tradnl"/>
        </w:rPr>
        <w:t>ÚLTIMA</w:t>
      </w:r>
      <w:r>
        <w:rPr>
          <w:spacing w:val="-3"/>
          <w:lang w:val="es-ES_tradnl"/>
        </w:rPr>
        <w:t xml:space="preserve"> SESION.FECHA Y FIRMA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VIOLETA NUÑEZ MUÑOZ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 xml:space="preserve">-DON LORENZO MUÑOZ GONZALEZ 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ANTONIO SANCHEZ MUÑOZ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lastRenderedPageBreak/>
        <w:t>-DON ANGEL MAQUEDA SANCHEZ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-DON JUAN SANCHEZ SANCHEZ</w:t>
      </w: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</w:p>
    <w:p w:rsidR="007F4153" w:rsidRDefault="007F4153">
      <w:pPr>
        <w:suppressAutoHyphens/>
        <w:spacing w:line="240" w:lineRule="atLeast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>-Dª BEATRIZ GALLEGO MARTIN</w:t>
      </w:r>
    </w:p>
    <w:sectPr w:rsidR="007F4153" w:rsidSect="007F4153"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5E" w:rsidRDefault="00EF155E">
      <w:pPr>
        <w:spacing w:line="20" w:lineRule="exact"/>
      </w:pPr>
    </w:p>
  </w:endnote>
  <w:endnote w:type="continuationSeparator" w:id="0">
    <w:p w:rsidR="00EF155E" w:rsidRDefault="00EF155E" w:rsidP="007F4153">
      <w:r>
        <w:t xml:space="preserve"> </w:t>
      </w:r>
    </w:p>
  </w:endnote>
  <w:endnote w:type="continuationNotice" w:id="1">
    <w:p w:rsidR="00EF155E" w:rsidRDefault="00EF155E" w:rsidP="007F415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5E" w:rsidRDefault="00EF155E" w:rsidP="007F4153">
      <w:r>
        <w:separator/>
      </w:r>
    </w:p>
  </w:footnote>
  <w:footnote w:type="continuationSeparator" w:id="0">
    <w:p w:rsidR="00EF155E" w:rsidRDefault="00EF155E" w:rsidP="007F4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53"/>
    <w:rsid w:val="005076E4"/>
    <w:rsid w:val="00731429"/>
    <w:rsid w:val="007A33D0"/>
    <w:rsid w:val="007F4153"/>
    <w:rsid w:val="00E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7F41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end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</w:style>
  <w:style w:type="character" w:styleId="Refdenotaalfinal">
    <w:name w:val="endnote reference"/>
    <w:uiPriority w:val="99"/>
    <w:rPr>
      <w:vertAlign w:val="superscript"/>
    </w:rPr>
  </w:style>
  <w:style w:type="paragraph" w:customStyle="1" w:styleId="Textodenotaalpie">
    <w:name w:val="Texto de nota al pie"/>
    <w:basedOn w:val="Normal"/>
    <w:uiPriority w:val="99"/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Tdc1">
    <w:name w:val="Tdc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</w:style>
  <w:style w:type="character" w:customStyle="1" w:styleId="TtuloCar">
    <w:name w:val="Título Car"/>
    <w:link w:val="Ttulo"/>
    <w:uiPriority w:val="10"/>
    <w:rsid w:val="007F41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MIJARES2</cp:lastModifiedBy>
  <cp:revision>2</cp:revision>
  <cp:lastPrinted>2023-02-14T07:47:00Z</cp:lastPrinted>
  <dcterms:created xsi:type="dcterms:W3CDTF">2023-02-14T07:48:00Z</dcterms:created>
  <dcterms:modified xsi:type="dcterms:W3CDTF">2023-02-14T07:48:00Z</dcterms:modified>
</cp:coreProperties>
</file>